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:rsidTr="00C572A8">
        <w:trPr>
          <w:trHeight w:val="698"/>
          <w:jc w:val="right"/>
        </w:trPr>
        <w:tc>
          <w:tcPr>
            <w:tcW w:w="2044" w:type="dxa"/>
            <w:shd w:val="clear" w:color="auto" w:fill="F2F2F2" w:themeFill="background1" w:themeFillShade="F2"/>
          </w:tcPr>
          <w:p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="005D3EC6">
        <w:rPr>
          <w:rFonts w:ascii="Times New Roman" w:hAnsi="Times New Roman" w:cs="Times New Roman"/>
          <w:b/>
          <w:sz w:val="24"/>
          <w:szCs w:val="26"/>
        </w:rPr>
        <w:t xml:space="preserve">O PRZYJĘCIE KANDYDATA </w:t>
      </w:r>
      <w:r w:rsidR="005D3EC6" w:rsidRPr="008924D0">
        <w:rPr>
          <w:rFonts w:ascii="Times New Roman" w:hAnsi="Times New Roman" w:cs="Times New Roman"/>
          <w:b/>
          <w:sz w:val="24"/>
          <w:szCs w:val="26"/>
          <w:u w:val="single"/>
        </w:rPr>
        <w:t xml:space="preserve">DO KLASY </w:t>
      </w:r>
      <w:r w:rsidR="00A25D4F">
        <w:rPr>
          <w:rFonts w:ascii="Times New Roman" w:hAnsi="Times New Roman" w:cs="Times New Roman"/>
          <w:b/>
          <w:sz w:val="24"/>
          <w:szCs w:val="26"/>
          <w:u w:val="single"/>
        </w:rPr>
        <w:t>VI</w:t>
      </w:r>
    </w:p>
    <w:p w:rsidR="00A25D4F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SZKOŁY PO</w:t>
      </w:r>
      <w:r w:rsidR="00B72C49">
        <w:rPr>
          <w:rFonts w:ascii="Times New Roman" w:hAnsi="Times New Roman" w:cs="Times New Roman"/>
          <w:b/>
          <w:sz w:val="24"/>
          <w:szCs w:val="26"/>
        </w:rPr>
        <w:t xml:space="preserve">DSTAWOWEJ </w:t>
      </w:r>
      <w:r w:rsidRPr="00C12E11">
        <w:rPr>
          <w:rFonts w:ascii="Times New Roman" w:hAnsi="Times New Roman" w:cs="Times New Roman"/>
          <w:b/>
          <w:sz w:val="24"/>
          <w:szCs w:val="26"/>
        </w:rPr>
        <w:t xml:space="preserve">NR 33 Z ODDZIAŁAMI SPORTOWYMI </w:t>
      </w:r>
    </w:p>
    <w:p w:rsidR="00DC5E58" w:rsidRDefault="00A25D4F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5D3EC6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 ZESPOLE SZKÓŁ SPORTOWYCH IM. POLSKICH OLIMPIJCZYKÓW </w:t>
      </w:r>
    </w:p>
    <w:p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DC5E58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</w:t>
      </w:r>
      <w:r w:rsidR="008924D0">
        <w:rPr>
          <w:rFonts w:ascii="Times New Roman" w:hAnsi="Times New Roman" w:cs="Times New Roman"/>
          <w:b/>
          <w:sz w:val="24"/>
          <w:szCs w:val="26"/>
        </w:rPr>
        <w:t>1</w:t>
      </w:r>
      <w:r>
        <w:rPr>
          <w:rFonts w:ascii="Times New Roman" w:hAnsi="Times New Roman" w:cs="Times New Roman"/>
          <w:b/>
          <w:sz w:val="24"/>
          <w:szCs w:val="26"/>
        </w:rPr>
        <w:t>/</w:t>
      </w:r>
      <w:r w:rsidR="00E056E3">
        <w:rPr>
          <w:rFonts w:ascii="Times New Roman" w:hAnsi="Times New Roman" w:cs="Times New Roman"/>
          <w:b/>
          <w:sz w:val="24"/>
          <w:szCs w:val="26"/>
        </w:rPr>
        <w:t>202</w:t>
      </w:r>
      <w:r w:rsidR="008924D0">
        <w:rPr>
          <w:rFonts w:ascii="Times New Roman" w:hAnsi="Times New Roman" w:cs="Times New Roman"/>
          <w:b/>
          <w:sz w:val="24"/>
          <w:szCs w:val="26"/>
        </w:rPr>
        <w:t>2</w:t>
      </w:r>
    </w:p>
    <w:p w:rsidR="000C5A9A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:rsidR="00D67681" w:rsidRPr="00565006" w:rsidRDefault="00D67681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AA3BB9" w:rsidRPr="00D67681" w:rsidRDefault="00AA3BB9" w:rsidP="00D67681">
      <w:pPr>
        <w:spacing w:after="3"/>
        <w:jc w:val="left"/>
        <w:rPr>
          <w:rFonts w:ascii="Times New Roman" w:hAnsi="Times New Roman" w:cs="Times New Roman"/>
          <w:b/>
          <w:sz w:val="2"/>
        </w:rPr>
      </w:pPr>
    </w:p>
    <w:p w:rsidR="00AA3BB9" w:rsidRPr="00AA3BB9" w:rsidRDefault="00AA3BB9" w:rsidP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  <w:r w:rsidRPr="00AA3BB9">
        <w:rPr>
          <w:rFonts w:ascii="Times New Roman" w:hAnsi="Times New Roman" w:cs="Times New Roman"/>
          <w:b/>
          <w:sz w:val="22"/>
        </w:rPr>
        <w:t>LISTA WYBRANYCH SZKÓŁ I ODDZIAŁÓW WEDŁUG KOLEJNOŚCI PREFERENCJI*</w:t>
      </w:r>
    </w:p>
    <w:tbl>
      <w:tblPr>
        <w:tblW w:w="9215" w:type="dxa"/>
        <w:tblInd w:w="-289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2977"/>
      </w:tblGrid>
      <w:tr w:rsidR="007911C6" w:rsidRPr="00AA3BB9" w:rsidTr="00A25D4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7911C6">
            <w:pPr>
              <w:spacing w:after="3"/>
              <w:ind w:left="-5" w:hanging="10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Nazwa szkoły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Oddział</w:t>
            </w:r>
            <w:r>
              <w:rPr>
                <w:rFonts w:ascii="Times New Roman" w:hAnsi="Times New Roman" w:cs="Times New Roman"/>
                <w:b/>
                <w:sz w:val="22"/>
              </w:rPr>
              <w:t>/dyscyplina sportu</w:t>
            </w:r>
          </w:p>
        </w:tc>
      </w:tr>
      <w:tr w:rsidR="00AA3BB9" w:rsidRPr="00AA3BB9" w:rsidTr="00A25D4F">
        <w:trPr>
          <w:trHeight w:val="1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7911C6" w:rsidRDefault="007911C6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Szkoła Podstawowa nr 33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 Oddziałami Sportowymi </w:t>
            </w:r>
          </w:p>
          <w:p w:rsidR="00196A49" w:rsidRDefault="00AA3BB9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196A49">
              <w:rPr>
                <w:rFonts w:ascii="Times New Roman" w:hAnsi="Times New Roman" w:cs="Times New Roman"/>
                <w:b/>
                <w:sz w:val="20"/>
              </w:rPr>
              <w:t xml:space="preserve">Dąbrowie Górniczej </w:t>
            </w:r>
          </w:p>
          <w:p w:rsidR="00AA3BB9" w:rsidRPr="007911C6" w:rsidRDefault="00196A49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Zespole Szkół Sportowych </w:t>
            </w:r>
          </w:p>
          <w:p w:rsidR="00AA3BB9" w:rsidRPr="007911C6" w:rsidRDefault="00AA3BB9" w:rsidP="007911C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im. Polskich Olimpijczyków w Dąbrowie Górniczej</w:t>
            </w:r>
          </w:p>
          <w:p w:rsidR="00AA3BB9" w:rsidRPr="00AA3BB9" w:rsidRDefault="00AA3BB9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ul. Chopina 34, 41-300 Dąbrowa Górnicza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D0" w:rsidRDefault="008924D0" w:rsidP="007911C6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7911C6" w:rsidRDefault="00DB466F" w:rsidP="00A25D4F">
            <w:pPr>
              <w:spacing w:after="0" w:line="360" w:lineRule="auto"/>
              <w:ind w:left="0" w:right="168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6.35pt;height:20.25pt" o:ole="">
                  <v:imagedata r:id="rId7" o:title=""/>
                </v:shape>
                <w:control r:id="rId8" w:name="CheckBox11" w:shapeid="_x0000_i1057"/>
              </w:object>
            </w:r>
          </w:p>
          <w:p w:rsidR="00514FAE" w:rsidRPr="008924D0" w:rsidRDefault="00514FAE" w:rsidP="00A25D4F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59" type="#_x0000_t75" style="width:26.35pt;height:20.25pt" o:ole="">
                  <v:imagedata r:id="rId7" o:title=""/>
                </v:shape>
                <w:control r:id="rId9" w:name="CheckBox111" w:shapeid="_x0000_i1059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0" w:rsidRPr="00A25D4F" w:rsidRDefault="008924D0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10"/>
              </w:rPr>
            </w:pPr>
          </w:p>
          <w:p w:rsidR="00AA3BB9" w:rsidRPr="00760717" w:rsidRDefault="00A25D4F" w:rsidP="00A25D4F">
            <w:pPr>
              <w:spacing w:before="40" w:after="0" w:line="480" w:lineRule="auto"/>
              <w:ind w:left="0" w:firstLine="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Piłka siatkowa dziewcząt</w:t>
            </w:r>
          </w:p>
          <w:p w:rsidR="00AA3BB9" w:rsidRPr="00A25D4F" w:rsidRDefault="00A25D4F" w:rsidP="00A25D4F">
            <w:pPr>
              <w:spacing w:before="40" w:after="0" w:line="480" w:lineRule="auto"/>
              <w:ind w:left="0" w:firstLine="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Koszykówka chłopców</w:t>
            </w:r>
          </w:p>
        </w:tc>
      </w:tr>
      <w:tr w:rsidR="00AA3BB9" w:rsidRPr="00AA3BB9" w:rsidTr="00A25D4F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7911C6">
            <w:pPr>
              <w:spacing w:after="3"/>
              <w:ind w:left="-5" w:right="-257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AA3BB9" w:rsidRPr="00AA3BB9" w:rsidRDefault="00AA3BB9" w:rsidP="00AA3BB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A3BB9" w:rsidRPr="00AA3BB9" w:rsidTr="00A25D4F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AA3BB9" w:rsidRPr="00D67681" w:rsidRDefault="00AA3BB9" w:rsidP="00AA3BB9">
      <w:pPr>
        <w:spacing w:after="3"/>
        <w:ind w:left="0" w:firstLine="0"/>
        <w:rPr>
          <w:rFonts w:ascii="Times New Roman" w:hAnsi="Times New Roman" w:cs="Times New Roman"/>
          <w:b/>
          <w:sz w:val="24"/>
        </w:rPr>
      </w:pPr>
      <w:r w:rsidRPr="00D67681">
        <w:rPr>
          <w:rFonts w:ascii="Times New Roman" w:hAnsi="Times New Roman" w:cs="Times New Roman"/>
          <w:sz w:val="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D7E6D" w:rsidRPr="00D67681">
        <w:rPr>
          <w:rFonts w:ascii="Times New Roman" w:hAnsi="Times New Roman" w:cs="Times New Roman"/>
          <w:sz w:val="18"/>
        </w:rPr>
        <w:t>.</w:t>
      </w:r>
    </w:p>
    <w:p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:rsidTr="007911C6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  <w:sectPr w:rsidR="00D67681" w:rsidSect="00D67681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7" w:bottom="284" w:left="1417" w:header="426" w:footer="961" w:gutter="0"/>
          <w:cols w:space="708"/>
        </w:sect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:rsidTr="0062439F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:rsidTr="0062439F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62439F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62439F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56E3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3969"/>
      </w:tblGrid>
      <w:tr w:rsidR="00D3546F" w:rsidRPr="00E056E3" w:rsidTr="0062439F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Spełnianie</w:t>
            </w:r>
          </w:p>
          <w:p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3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Dokument niezbędny do potwierdzenia kryterium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Wielodzietność rodziny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61" type="#_x0000_t75" style="width:32.45pt;height:17.9pt" o:ole="">
                  <v:imagedata r:id="rId15" o:title=""/>
                </v:shape>
                <w:control r:id="rId16" w:name="CheckBox671" w:shapeid="_x0000_i1061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63" type="#_x0000_t75" style="width:32.45pt;height:17.9pt" o:ole="">
                  <v:imagedata r:id="rId17" o:title=""/>
                </v:shape>
                <w:control r:id="rId18" w:name="CheckBox6161" w:shapeid="_x0000_i1063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65" type="#_x0000_t75" style="width:32.45pt;height:17.9pt" o:ole="">
                  <v:imagedata r:id="rId15" o:title=""/>
                </v:shape>
                <w:control r:id="rId19" w:name="CheckBox672" w:shapeid="_x0000_i1065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67" type="#_x0000_t75" style="width:32.45pt;height:17.9pt" o:ole="">
                  <v:imagedata r:id="rId17" o:title=""/>
                </v:shape>
                <w:control r:id="rId20" w:name="CheckBox6162" w:shapeid="_x0000_i1067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potrzebie kształcenia specjalnego wydane ze względu na niepełnosprawność, orzeczenie  o niepełnosprawności lub o stopniu niepełnosprawności lub orzeczenie równoważne w rozumieniu przepisów ustawy z dnia 27.08.1997r o rehabilitacji zawodowej i społecznej oraz zatrudnianiu osób niepełnosprawnych. Oryginał, notarialnie poświadczona kopia  albo urzędowo poświadczony zgodnie z art. 76a §1  Kodeksu postępowania administracyjnego odpis lub wyciąg z dokumentu lub kopia poświadczona za zgodność z oryginałem przez rodzica kandydata.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jednego z rodziców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69" type="#_x0000_t75" style="width:32.45pt;height:17.9pt" o:ole="">
                  <v:imagedata r:id="rId21" o:title=""/>
                </v:shape>
                <w:control r:id="rId22" w:name="CheckBox673" w:shapeid="_x0000_i1069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1" type="#_x0000_t75" style="width:32.45pt;height:17.9pt" o:ole="">
                  <v:imagedata r:id="rId23" o:title=""/>
                </v:shape>
                <w:control r:id="rId24" w:name="CheckBox6163" w:shapeid="_x0000_i1071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§1  Kodeksu  postępowania administracyjnego odpis lub wyciąg z dokumentu lub kopia poświadczona za zgodność z oryginałem przez rodzica kandydata.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obojga rodziców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3" type="#_x0000_t75" style="width:32.45pt;height:17.9pt" o:ole="">
                  <v:imagedata r:id="rId15" o:title=""/>
                </v:shape>
                <w:control r:id="rId25" w:name="CheckBox674" w:shapeid="_x0000_i1073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5" type="#_x0000_t75" style="width:32.45pt;height:17.9pt" o:ole="">
                  <v:imagedata r:id="rId17" o:title=""/>
                </v:shape>
                <w:control r:id="rId26" w:name="CheckBox6164" w:shapeid="_x0000_i1075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§1  Kodeksu  postępowania administracyjnego odpis lub wyciąg z dokumentu lub kopia poświadczona za zgodność z oryginałem przez rodzica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rodzeństwa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7" type="#_x0000_t75" style="width:32.45pt;height:17.9pt" o:ole="">
                  <v:imagedata r:id="rId15" o:title=""/>
                </v:shape>
                <w:control r:id="rId27" w:name="CheckBox675" w:shapeid="_x0000_i1077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9" type="#_x0000_t75" style="width:32.45pt;height:17.9pt" o:ole="">
                  <v:imagedata r:id="rId23" o:title=""/>
                </v:shape>
                <w:control r:id="rId28" w:name="CheckBox6165" w:shapeid="_x0000_i1079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Orzeczenie o potrzebie kształcenia specjalnego wydane ze względu na niepełnosprawność, orzeczenie  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§1  Kodeksu postępowania administracyjnego odpis lub wyciąg z dokumentu lub kopia poświadczona za zgodność z oryginałem przez rodzica kandydata.  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6.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Samotne wychowywanie kandydata w rodzinie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81" type="#_x0000_t75" style="width:32.45pt;height:17.9pt" o:ole="">
                  <v:imagedata r:id="rId15" o:title=""/>
                </v:shape>
                <w:control r:id="rId29" w:name="CheckBox676" w:shapeid="_x0000_i1081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83" type="#_x0000_t75" style="width:32.45pt;height:17.9pt" o:ole="">
                  <v:imagedata r:id="rId17" o:title=""/>
                </v:shape>
                <w:control r:id="rId30" w:name="CheckBox6166" w:shapeid="_x0000_i1083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Prawomocny wyrok sądu rodzinnego orzekający rozwód lub separację lub akt zgonu oraz oświadczenie samotnym wychowywaniu dziecka oraz u niewychowywaniu żadnego dziecka wspólnie z jego rodzicem. Oryginał, notarialnie poświadczona kopia albo urzędowo poświadczony zgodnie z art. 76a §1  Kodeksu postępowania administracyjnego odpis lub wyciąg z dokumentu lub kopia poświadczona za zgodność z oryginałem przez rodzica kandydata.  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7.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Objęcie kandydata pieczą zastępczą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85" type="#_x0000_t75" style="width:32.45pt;height:17.9pt" o:ole="">
                  <v:imagedata r:id="rId15" o:title=""/>
                </v:shape>
                <w:control r:id="rId31" w:name="CheckBox677" w:shapeid="_x0000_i1085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87" type="#_x0000_t75" style="width:32.45pt;height:17.9pt" o:ole="">
                  <v:imagedata r:id="rId32" o:title=""/>
                </v:shape>
                <w:control r:id="rId33" w:name="CheckBox6167" w:shapeid="_x0000_i1087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Dokument poświadczający objęcie dziecka pieczą zastępczą zgodnie z ustawą z dnia 09.06.2011 r. u wspieraniu rodziny i systemie pieczy zastępczej. Oryginał, notarialnie poświadczona kopia albo urzędowo poświadczony zgodnie z art. 76a §1  Kodeksu postępowania administracyjnego odpis lub wyciąg z dokumentu lub kopia poświadczona za zgodność z oryginałem przez rodzica kandydata.</w:t>
            </w:r>
          </w:p>
        </w:tc>
      </w:tr>
    </w:tbl>
    <w:p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:rsidR="00E056E3" w:rsidRPr="00EC3CEB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:rsidR="000C5A9A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  <w:r w:rsidRPr="00514FAE">
        <w:rPr>
          <w:rFonts w:ascii="Times New Roman" w:hAnsi="Times New Roman" w:cs="Times New Roman"/>
        </w:rPr>
        <w:t>Oświadczam, iż zapoznałem(</w:t>
      </w:r>
      <w:proofErr w:type="spellStart"/>
      <w:r w:rsidRPr="00514FAE">
        <w:rPr>
          <w:rFonts w:ascii="Times New Roman" w:hAnsi="Times New Roman" w:cs="Times New Roman"/>
        </w:rPr>
        <w:t>am</w:t>
      </w:r>
      <w:proofErr w:type="spellEnd"/>
      <w:r w:rsidRPr="00514FAE">
        <w:rPr>
          <w:rFonts w:ascii="Times New Roman" w:hAnsi="Times New Roman" w:cs="Times New Roman"/>
        </w:rPr>
        <w:t>) się z przepisami ustawy z dnia 14 grudnia 2016 r</w:t>
      </w:r>
      <w:r w:rsidR="008924D0">
        <w:rPr>
          <w:rFonts w:ascii="Times New Roman" w:hAnsi="Times New Roman" w:cs="Times New Roman"/>
        </w:rPr>
        <w:t>. Prawo oświatowe (Dz. U. z 2020 r. poz. 910</w:t>
      </w:r>
      <w:r w:rsidRPr="00514FAE">
        <w:rPr>
          <w:rFonts w:ascii="Times New Roman" w:hAnsi="Times New Roman" w:cs="Times New Roman"/>
        </w:rPr>
        <w:t xml:space="preserve">, z </w:t>
      </w:r>
      <w:proofErr w:type="spellStart"/>
      <w:r w:rsidRPr="00514FAE">
        <w:rPr>
          <w:rFonts w:ascii="Times New Roman" w:hAnsi="Times New Roman" w:cs="Times New Roman"/>
        </w:rPr>
        <w:t>późn</w:t>
      </w:r>
      <w:proofErr w:type="spellEnd"/>
      <w:r w:rsidRPr="00514FAE">
        <w:rPr>
          <w:rFonts w:ascii="Times New Roman" w:hAnsi="Times New Roman" w:cs="Times New Roman"/>
        </w:rPr>
        <w:t xml:space="preserve">. zm.) </w:t>
      </w:r>
      <w:r w:rsidR="00DC5E58" w:rsidRPr="00565006">
        <w:rPr>
          <w:rFonts w:ascii="Times New Roman" w:hAnsi="Times New Roman" w:cs="Times New Roman"/>
        </w:rPr>
        <w:t xml:space="preserve">obejmującymi zasady rekrutacji do szkół oraz </w:t>
      </w:r>
      <w:r w:rsidR="0028781B">
        <w:rPr>
          <w:rFonts w:ascii="Times New Roman" w:hAnsi="Times New Roman" w:cs="Times New Roman"/>
        </w:rPr>
        <w:t xml:space="preserve"> </w:t>
      </w:r>
      <w:r w:rsidR="00DC5E58"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="00DC5E58" w:rsidRPr="00565006">
        <w:rPr>
          <w:rFonts w:ascii="Times New Roman" w:hAnsi="Times New Roman" w:cs="Times New Roman"/>
        </w:rPr>
        <w:t xml:space="preserve"> kierowany jest niniejszy wniosek. W szczególności mam świadomość przysługujących komisji rekrutacyjnej rozpatrującej niniejszy wniosek uprawnień do potwierd</w:t>
      </w:r>
      <w:r w:rsidR="002B3E21">
        <w:rPr>
          <w:rFonts w:ascii="Times New Roman" w:hAnsi="Times New Roman" w:cs="Times New Roman"/>
        </w:rPr>
        <w:t>zania okoliczności wskazanych w </w:t>
      </w:r>
      <w:r w:rsidR="00DC5E58" w:rsidRPr="00565006">
        <w:rPr>
          <w:rFonts w:ascii="Times New Roman" w:hAnsi="Times New Roman" w:cs="Times New Roman"/>
        </w:rPr>
        <w:t>powyższych oświadczeniach.</w:t>
      </w:r>
    </w:p>
    <w:p w:rsidR="000C5A9A" w:rsidRDefault="00DC5E58" w:rsidP="00565006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 xml:space="preserve">Przyjmuję do wiadomości, że w przypadku zakwalifikowania kandydata do szkoły będę zobowiązany(a) </w:t>
      </w:r>
      <w:r w:rsidRPr="00565006">
        <w:rPr>
          <w:rFonts w:ascii="Times New Roman" w:hAnsi="Times New Roman" w:cs="Times New Roman"/>
          <w:b/>
        </w:rPr>
        <w:t>potwierdzić wolę przyjęcia</w:t>
      </w:r>
      <w:r w:rsidRPr="00565006">
        <w:rPr>
          <w:rFonts w:ascii="Times New Roman" w:hAnsi="Times New Roman" w:cs="Times New Roman"/>
        </w:rPr>
        <w:t xml:space="preserve"> do szkoły w terminie podanym w harmonogramie postępowania rekrutacyjnego. Mam świadomość, że brak potwierdzenia woli w ww. terminie oznacza wykreślenie kandydata z listy zakwalifikowanych i utratę miejsca w szkole.</w:t>
      </w:r>
    </w:p>
    <w:p w:rsidR="00514FAE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3367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E056E3" w:rsidRPr="003828AE" w:rsidRDefault="00DC5E58" w:rsidP="003828AE">
      <w:pPr>
        <w:tabs>
          <w:tab w:val="center" w:pos="1276"/>
          <w:tab w:val="center" w:pos="6733"/>
        </w:tabs>
        <w:spacing w:after="612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:rsidR="000C5A9A" w:rsidRPr="00C12E11" w:rsidRDefault="00DC5E58" w:rsidP="00DC5E58">
      <w:pPr>
        <w:spacing w:after="139"/>
        <w:ind w:left="-5" w:hanging="1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Informacje dotyczące przetwarzania danych osobowych</w:t>
      </w:r>
    </w:p>
    <w:p w:rsidR="000C5A9A" w:rsidRPr="00C12E11" w:rsidRDefault="00DC5E58">
      <w:pPr>
        <w:pStyle w:val="Nagwek1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Informacja o przetwarzaniu danych osobowych na podstawie rozporządzenia Parlamentu Europejskiego i Rady (UE) </w:t>
      </w:r>
    </w:p>
    <w:p w:rsidR="000C5A9A" w:rsidRPr="00C12E11" w:rsidRDefault="00DC5E58">
      <w:pPr>
        <w:spacing w:after="200" w:line="260" w:lineRule="auto"/>
        <w:ind w:left="10" w:firstLine="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</w:rPr>
        <w:t>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0C5A9A" w:rsidRPr="00C12E11" w:rsidRDefault="00DC5E58">
      <w:pPr>
        <w:spacing w:after="211"/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informujemy, że: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Administratorami danych osobowych przetwarzanych w ramach procesu rekrutacji są następujące szkoły: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 w:rsidTr="0062439F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Administratora Danych</w:t>
            </w:r>
          </w:p>
        </w:tc>
      </w:tr>
      <w:tr w:rsidR="000C5A9A" w:rsidRPr="00A92D6B">
        <w:trPr>
          <w:trHeight w:val="74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B6D" w:rsidRDefault="0062439F" w:rsidP="0062439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  <w:r w:rsidR="006A7B6D">
              <w:rPr>
                <w:rFonts w:ascii="Times New Roman" w:hAnsi="Times New Roman" w:cs="Times New Roman"/>
              </w:rPr>
              <w:t xml:space="preserve"> </w:t>
            </w:r>
          </w:p>
          <w:p w:rsidR="0062439F" w:rsidRDefault="006A7B6D" w:rsidP="0062439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Dąbrowie Górniczej</w:t>
            </w:r>
          </w:p>
          <w:p w:rsidR="000C5A9A" w:rsidRPr="00C12E11" w:rsidRDefault="0062439F" w:rsidP="0062439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Zespole</w:t>
            </w:r>
            <w:r w:rsidRPr="0014025B">
              <w:rPr>
                <w:rFonts w:ascii="Times New Roman" w:hAnsi="Times New Roman" w:cs="Times New Roman"/>
              </w:rPr>
              <w:t xml:space="preserve"> Szkół Sportowych im. Polskich Olimpijczyków w 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9F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Zespół Szkół Sportowych im. Polskich Olimpijczyków</w:t>
            </w:r>
          </w:p>
          <w:p w:rsidR="000C5A9A" w:rsidRPr="00C12E11" w:rsidRDefault="00DC5E58" w:rsidP="0062439F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 xml:space="preserve"> w Dąbrowie Górniczej</w:t>
            </w:r>
          </w:p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ul. Chopina 34 m. , 41-300 Dąbrowa Górnicza</w:t>
            </w:r>
          </w:p>
          <w:p w:rsidR="000C5A9A" w:rsidRPr="00A92D6B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D6B">
              <w:rPr>
                <w:rFonts w:ascii="Times New Roman" w:hAnsi="Times New Roman" w:cs="Times New Roman"/>
                <w:lang w:val="en-US"/>
              </w:rPr>
              <w:t>tel.: +48.32.2626968, email: sekretariat@zssdg.edu.pl</w:t>
            </w:r>
          </w:p>
        </w:tc>
      </w:tr>
    </w:tbl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kontakt z inspektorem ochrony danych w każdej ze szkół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 w:rsidTr="0062439F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kontaktowe Inspektora Ochrony Danych</w:t>
            </w:r>
          </w:p>
        </w:tc>
      </w:tr>
      <w:tr w:rsidR="000C5A9A" w:rsidRPr="00A92D6B">
        <w:trPr>
          <w:trHeight w:val="37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6D" w:rsidRDefault="006A7B6D" w:rsidP="006A7B6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B6D" w:rsidRDefault="006A7B6D" w:rsidP="006A7B6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Dąbrowie Górniczej</w:t>
            </w:r>
          </w:p>
          <w:p w:rsidR="000C5A9A" w:rsidRPr="00C12E11" w:rsidRDefault="006A7B6D" w:rsidP="006A7B6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Zespole</w:t>
            </w:r>
            <w:r w:rsidRPr="0014025B">
              <w:rPr>
                <w:rFonts w:ascii="Times New Roman" w:hAnsi="Times New Roman" w:cs="Times New Roman"/>
              </w:rPr>
              <w:t xml:space="preserve"> Szkół Sportowych im. Polskich Olimpijczyków w 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A92D6B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2D6B">
              <w:rPr>
                <w:rFonts w:ascii="Times New Roman" w:hAnsi="Times New Roman" w:cs="Times New Roman"/>
                <w:lang w:val="en-US"/>
              </w:rPr>
              <w:t xml:space="preserve">Jacek </w:t>
            </w:r>
            <w:proofErr w:type="spellStart"/>
            <w:r w:rsidRPr="00A92D6B">
              <w:rPr>
                <w:rFonts w:ascii="Times New Roman" w:hAnsi="Times New Roman" w:cs="Times New Roman"/>
                <w:lang w:val="en-US"/>
              </w:rPr>
              <w:t>Zontek</w:t>
            </w:r>
            <w:proofErr w:type="spellEnd"/>
            <w:r w:rsidRPr="00A92D6B">
              <w:rPr>
                <w:rFonts w:ascii="Times New Roman" w:hAnsi="Times New Roman" w:cs="Times New Roman"/>
                <w:lang w:val="en-US"/>
              </w:rPr>
              <w:t xml:space="preserve"> e-mail: iod@zssdg.edu.pl</w:t>
            </w:r>
          </w:p>
        </w:tc>
      </w:tr>
    </w:tbl>
    <w:p w:rsidR="00C20DF6" w:rsidRPr="00C20DF6" w:rsidRDefault="00DC5E58" w:rsidP="00C20D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dane </w:t>
      </w:r>
      <w:r w:rsidR="00C20DF6" w:rsidRPr="00C20DF6">
        <w:rPr>
          <w:rFonts w:ascii="Times New Roman" w:hAnsi="Times New Roman" w:cs="Times New Roman"/>
        </w:rPr>
        <w:t>osobowe kandydatów oraz rodziców lub opiekunów prawnych kandydatów będą przetwarzane w celu przeprowadzenia postępowania rekrutacyjnego na podstawie art. 6 ust. 1 lit. c oraz art. 9 ust. 2 lit. g RODO, w związku z usta</w:t>
      </w:r>
      <w:r w:rsidR="00C20DF6">
        <w:rPr>
          <w:rFonts w:ascii="Times New Roman" w:hAnsi="Times New Roman" w:cs="Times New Roman"/>
        </w:rPr>
        <w:t>wą z dnia 14 grudnia 2016</w:t>
      </w:r>
      <w:bookmarkStart w:id="0" w:name="_GoBack"/>
      <w:bookmarkEnd w:id="0"/>
      <w:r w:rsidR="00C20DF6" w:rsidRPr="00C20DF6">
        <w:rPr>
          <w:rFonts w:ascii="Times New Roman" w:hAnsi="Times New Roman" w:cs="Times New Roman"/>
        </w:rPr>
        <w:t xml:space="preserve">r. Prawo oświatowe (Dz. U. z 2020 r. poz. 910, z </w:t>
      </w:r>
      <w:proofErr w:type="spellStart"/>
      <w:r w:rsidR="00C20DF6" w:rsidRPr="00C20DF6">
        <w:rPr>
          <w:rFonts w:ascii="Times New Roman" w:hAnsi="Times New Roman" w:cs="Times New Roman"/>
        </w:rPr>
        <w:t>późn</w:t>
      </w:r>
      <w:proofErr w:type="spellEnd"/>
      <w:r w:rsidR="00C20DF6" w:rsidRPr="00C20DF6">
        <w:rPr>
          <w:rFonts w:ascii="Times New Roman" w:hAnsi="Times New Roman" w:cs="Times New Roman"/>
        </w:rPr>
        <w:t>. zm.), która  określa treść wniosku o przyjęcie do szkoły i jego załączniki oraz kryteria rekrutacyjne, zasady dostosowania placówki do indywidualnych potrzeb rozwojowych i edukacyjnych oraz możliwości psychofizycznych ucznia, a także zasady przechowywania danych osobowych kandydatów i dokumentacji postępowania rekrutacyjnego;</w:t>
      </w:r>
    </w:p>
    <w:p w:rsidR="00C20DF6" w:rsidRPr="00C20DF6" w:rsidRDefault="00C20DF6" w:rsidP="00C20D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20DF6">
        <w:rPr>
          <w:rFonts w:ascii="Times New Roman" w:hAnsi="Times New Roman" w:cs="Times New Roman"/>
        </w:rPr>
        <w:t>odbiorcą danych osobowych zawartych we wniosku mogą być: organ prowadzący szkołę, do których kandydat ubiega się o przyjęcie, organy administracji publicznej uprawnione do uzyskania takich informacji na podstawie przepisów prawa;</w:t>
      </w:r>
    </w:p>
    <w:p w:rsidR="00C20DF6" w:rsidRPr="00C20DF6" w:rsidRDefault="00C20DF6" w:rsidP="00C20D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20DF6">
        <w:rPr>
          <w:rFonts w:ascii="Times New Roman" w:hAnsi="Times New Roman" w:cs="Times New Roman"/>
        </w:rPr>
        <w:t>dane osobowe nie będą przekazywane do państwa trzeciego ani do organizacji międzynarodowej;</w:t>
      </w:r>
    </w:p>
    <w:p w:rsidR="00C20DF6" w:rsidRPr="00C20DF6" w:rsidRDefault="00C20DF6" w:rsidP="00C20D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20DF6">
        <w:rPr>
          <w:rFonts w:ascii="Times New Roman" w:hAnsi="Times New Roman" w:cs="Times New Roman"/>
        </w:rPr>
        <w:t xml:space="preserve">dane będą przechowywane przez okres wskazany w art. 160 ustawy z dnia 14 grudnia 2016 r. Prawo oświatowe (Dz. U. z 2020 r. poz. 910, z </w:t>
      </w:r>
      <w:proofErr w:type="spellStart"/>
      <w:r w:rsidRPr="00C20DF6">
        <w:rPr>
          <w:rFonts w:ascii="Times New Roman" w:hAnsi="Times New Roman" w:cs="Times New Roman"/>
        </w:rPr>
        <w:t>późn</w:t>
      </w:r>
      <w:proofErr w:type="spellEnd"/>
      <w:r w:rsidRPr="00C20DF6">
        <w:rPr>
          <w:rFonts w:ascii="Times New Roman" w:hAnsi="Times New Roman" w:cs="Times New Roman"/>
        </w:rPr>
        <w:t>. zm.),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 wyrokiem. Po spełnieniu celu, dla którego dane zostały zebrane, dane mogą być przechowywane jedynie w celach archiwalnych, zgodnie z obowiązującymi przepisami prawa w tym zakresie;</w:t>
      </w:r>
    </w:p>
    <w:p w:rsidR="00C20DF6" w:rsidRPr="00C20DF6" w:rsidRDefault="00C20DF6" w:rsidP="00C20D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20DF6">
        <w:rPr>
          <w:rFonts w:ascii="Times New Roman" w:hAnsi="Times New Roman" w:cs="Times New Roman"/>
        </w:rPr>
        <w:t>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RODO;</w:t>
      </w:r>
    </w:p>
    <w:p w:rsidR="00C20DF6" w:rsidRPr="00C20DF6" w:rsidRDefault="00C20DF6" w:rsidP="00C20D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20DF6">
        <w:rPr>
          <w:rFonts w:ascii="Times New Roman" w:hAnsi="Times New Roman" w:cs="Times New Roman"/>
        </w:rPr>
        <w:t>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  że nie buduje się żadnych profili kandydatów;</w:t>
      </w:r>
    </w:p>
    <w:p w:rsidR="00C20DF6" w:rsidRPr="00C20DF6" w:rsidRDefault="00C20DF6" w:rsidP="00C20D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20DF6">
        <w:rPr>
          <w:rFonts w:ascii="Times New Roman" w:hAnsi="Times New Roman" w:cs="Times New Roman"/>
        </w:rPr>
        <w:t>rodzicom lub opiekunom prawnym kandydata albo pełnoletniemu kandydatowi, jeżeli twierdzą, że przetwarzanie danych w procesie rekrutacji narusza obowiązujące przepisy prawa, przysługuje prawo wniesienia skargi do organu nadzorczego, gdy uznają, że przetwarzanie ich danych osobowych narusza przepisy RODO. W Polsce organem nadzorczym jest Prezes Urzędu Ochrony Danych Osobowych (adres siedziby: ul. Stawki 2, 00-193 Warszawa), z tym że prawo wniesienia skargi dotyczy wyłącznie zgodności z prawem przetwarzania danych osobowych, nie dotyczy zaś przebiegu procesu naboru, dla którego ścieżkę odwoławczą przewidują przepisy Prawa oświatowego;</w:t>
      </w:r>
    </w:p>
    <w:p w:rsidR="00C20DF6" w:rsidRPr="00C20DF6" w:rsidRDefault="00C20DF6" w:rsidP="00C20D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20DF6">
        <w:rPr>
          <w:rFonts w:ascii="Times New Roman" w:hAnsi="Times New Roman" w:cs="Times New Roman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C20DF6" w:rsidRDefault="00C20DF6" w:rsidP="00C20DF6">
      <w:pPr>
        <w:ind w:left="411" w:firstLine="0"/>
        <w:rPr>
          <w:rFonts w:ascii="Times New Roman" w:hAnsi="Times New Roman" w:cs="Times New Roman"/>
        </w:rPr>
      </w:pPr>
    </w:p>
    <w:p w:rsidR="00C20DF6" w:rsidRDefault="00C20DF6" w:rsidP="00C20DF6">
      <w:pPr>
        <w:ind w:left="411" w:firstLine="0"/>
        <w:rPr>
          <w:rFonts w:ascii="Times New Roman" w:hAnsi="Times New Roman" w:cs="Times New Roman"/>
        </w:rPr>
      </w:pPr>
    </w:p>
    <w:p w:rsidR="000C5A9A" w:rsidRPr="00C12E11" w:rsidRDefault="00DC5E58" w:rsidP="00C20DF6">
      <w:pPr>
        <w:ind w:left="411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1040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B5B6" id="Shape 1040" o:spid="_x0000_s1026" style="position:absolute;margin-left:207.4pt;margin-top:7.35pt;width:23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L1jz&#10;IxACAACk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:rsidR="000C5A9A" w:rsidRPr="00C12E11" w:rsidRDefault="00DC5E58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0C5A9A" w:rsidRPr="00C12E11" w:rsidSect="00D3546F">
      <w:pgSz w:w="11906" w:h="16838"/>
      <w:pgMar w:top="567" w:right="1417" w:bottom="142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D0" w:rsidRDefault="008924D0">
      <w:pPr>
        <w:spacing w:after="0" w:line="240" w:lineRule="auto"/>
      </w:pPr>
      <w:r>
        <w:separator/>
      </w:r>
    </w:p>
  </w:endnote>
  <w:endnote w:type="continuationSeparator" w:id="0">
    <w:p w:rsidR="008924D0" w:rsidRDefault="008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D0" w:rsidRDefault="008924D0">
      <w:pPr>
        <w:spacing w:after="0" w:line="240" w:lineRule="auto"/>
      </w:pPr>
      <w:r>
        <w:separator/>
      </w:r>
    </w:p>
  </w:footnote>
  <w:footnote w:type="continuationSeparator" w:id="0">
    <w:p w:rsidR="008924D0" w:rsidRDefault="0089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7AE5"/>
    <w:multiLevelType w:val="hybridMultilevel"/>
    <w:tmpl w:val="E6E0A3EA"/>
    <w:lvl w:ilvl="0" w:tplc="31D639C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A11"/>
    <w:multiLevelType w:val="hybridMultilevel"/>
    <w:tmpl w:val="96FAA054"/>
    <w:lvl w:ilvl="0" w:tplc="64AEE2AE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6F179D7"/>
    <w:multiLevelType w:val="hybridMultilevel"/>
    <w:tmpl w:val="8F72A9AC"/>
    <w:lvl w:ilvl="0" w:tplc="D08040A0">
      <w:start w:val="1"/>
      <w:numFmt w:val="decimal"/>
      <w:lvlText w:val="%1)"/>
      <w:lvlJc w:val="left"/>
      <w:pPr>
        <w:ind w:left="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A"/>
    <w:rsid w:val="000C5A9A"/>
    <w:rsid w:val="00196A49"/>
    <w:rsid w:val="0023675A"/>
    <w:rsid w:val="0028781B"/>
    <w:rsid w:val="002B3E21"/>
    <w:rsid w:val="00307F22"/>
    <w:rsid w:val="00333923"/>
    <w:rsid w:val="003828AE"/>
    <w:rsid w:val="00514FAE"/>
    <w:rsid w:val="00565006"/>
    <w:rsid w:val="005D3EC6"/>
    <w:rsid w:val="0062439F"/>
    <w:rsid w:val="006A7B6D"/>
    <w:rsid w:val="00760717"/>
    <w:rsid w:val="007911C6"/>
    <w:rsid w:val="008924D0"/>
    <w:rsid w:val="008C6FB4"/>
    <w:rsid w:val="008D26F1"/>
    <w:rsid w:val="008D7E6D"/>
    <w:rsid w:val="00A25D4F"/>
    <w:rsid w:val="00A92D6B"/>
    <w:rsid w:val="00AA3BB9"/>
    <w:rsid w:val="00B50EAB"/>
    <w:rsid w:val="00B615D2"/>
    <w:rsid w:val="00B72C49"/>
    <w:rsid w:val="00B87CAC"/>
    <w:rsid w:val="00C12E11"/>
    <w:rsid w:val="00C20DF6"/>
    <w:rsid w:val="00C572A8"/>
    <w:rsid w:val="00D33BB2"/>
    <w:rsid w:val="00D3546F"/>
    <w:rsid w:val="00D67681"/>
    <w:rsid w:val="00DB466F"/>
    <w:rsid w:val="00DC5E58"/>
    <w:rsid w:val="00E056E3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05966E1-4BBE-47B6-80F6-61D350FE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ontrol" Target="activeX/activeX8.xml"/><Relationship Id="rId32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10" Type="http://schemas.openxmlformats.org/officeDocument/2006/relationships/header" Target="header1.xml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Konto Microsoft</cp:lastModifiedBy>
  <cp:revision>4</cp:revision>
  <cp:lastPrinted>2020-02-03T21:35:00Z</cp:lastPrinted>
  <dcterms:created xsi:type="dcterms:W3CDTF">2021-01-31T08:59:00Z</dcterms:created>
  <dcterms:modified xsi:type="dcterms:W3CDTF">2021-01-31T16:11:00Z</dcterms:modified>
</cp:coreProperties>
</file>